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1A3" w:rsidRPr="000401A3" w:rsidRDefault="000401A3" w:rsidP="000401A3">
      <w:pPr>
        <w:shd w:val="clear" w:color="auto" w:fill="FFFFFF"/>
        <w:spacing w:after="120" w:line="576" w:lineRule="atLeast"/>
        <w:textAlignment w:val="baseline"/>
        <w:outlineLvl w:val="2"/>
        <w:rPr>
          <w:rFonts w:ascii="Arial" w:eastAsia="Times New Roman" w:hAnsi="Arial" w:cs="Arial"/>
          <w:color w:val="055BD7"/>
          <w:sz w:val="48"/>
          <w:szCs w:val="48"/>
          <w:lang w:eastAsia="ru-RU"/>
        </w:rPr>
      </w:pPr>
      <w:r w:rsidRPr="000401A3">
        <w:rPr>
          <w:rFonts w:ascii="Arial" w:eastAsia="Times New Roman" w:hAnsi="Arial" w:cs="Arial"/>
          <w:color w:val="055BD7"/>
          <w:sz w:val="48"/>
          <w:szCs w:val="48"/>
          <w:lang w:eastAsia="ru-RU"/>
        </w:rPr>
        <w:t>Алгоритм действий при обнаружении пожара</w:t>
      </w:r>
    </w:p>
    <w:p w:rsidR="000401A3" w:rsidRPr="000401A3" w:rsidRDefault="000401A3" w:rsidP="000401A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B4256"/>
          <w:sz w:val="27"/>
          <w:szCs w:val="27"/>
          <w:lang w:eastAsia="ru-RU"/>
        </w:rPr>
      </w:pPr>
      <w:r w:rsidRPr="000401A3">
        <w:rPr>
          <w:rFonts w:ascii="Arial Black" w:eastAsia="Times New Roman" w:hAnsi="Arial Black" w:cs="Arial"/>
          <w:b/>
          <w:color w:val="3B4256"/>
          <w:spacing w:val="3"/>
          <w:sz w:val="27"/>
          <w:szCs w:val="27"/>
          <w:bdr w:val="none" w:sz="0" w:space="0" w:color="auto" w:frame="1"/>
          <w:lang w:eastAsia="ru-RU"/>
        </w:rPr>
        <w:t>1.</w:t>
      </w:r>
      <w:r w:rsidRPr="000401A3">
        <w:rPr>
          <w:rFonts w:ascii="Arial" w:eastAsia="Times New Roman" w:hAnsi="Arial" w:cs="Arial"/>
          <w:color w:val="3B4256"/>
          <w:spacing w:val="3"/>
          <w:sz w:val="27"/>
          <w:szCs w:val="27"/>
          <w:bdr w:val="none" w:sz="0" w:space="0" w:color="auto" w:frame="1"/>
          <w:lang w:eastAsia="ru-RU"/>
        </w:rPr>
        <w:t xml:space="preserve"> Обнаружив пожар, необходимо немедленно вызвать пожарных. Это следует сделать из безопасного места. Набрать номер пожарно-спасательной службы МЧС России «101» и сообщить следующие сведения:</w:t>
      </w:r>
    </w:p>
    <w:p w:rsidR="000401A3" w:rsidRPr="000401A3" w:rsidRDefault="000401A3" w:rsidP="000401A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B4256"/>
          <w:sz w:val="27"/>
          <w:szCs w:val="27"/>
          <w:lang w:eastAsia="ru-RU"/>
        </w:rPr>
      </w:pPr>
      <w:r w:rsidRPr="000401A3">
        <w:rPr>
          <w:rFonts w:ascii="Arial" w:eastAsia="Times New Roman" w:hAnsi="Arial" w:cs="Arial"/>
          <w:i/>
          <w:iCs/>
          <w:color w:val="3B4256"/>
          <w:spacing w:val="3"/>
          <w:sz w:val="27"/>
          <w:szCs w:val="27"/>
          <w:bdr w:val="none" w:sz="0" w:space="0" w:color="auto" w:frame="1"/>
          <w:lang w:eastAsia="ru-RU"/>
        </w:rPr>
        <w:t xml:space="preserve">- Адрес, где обнаружено загорание или </w:t>
      </w:r>
      <w:proofErr w:type="gramStart"/>
      <w:r w:rsidRPr="000401A3">
        <w:rPr>
          <w:rFonts w:ascii="Arial" w:eastAsia="Times New Roman" w:hAnsi="Arial" w:cs="Arial"/>
          <w:i/>
          <w:iCs/>
          <w:color w:val="3B4256"/>
          <w:spacing w:val="3"/>
          <w:sz w:val="27"/>
          <w:szCs w:val="27"/>
          <w:bdr w:val="none" w:sz="0" w:space="0" w:color="auto" w:frame="1"/>
          <w:lang w:eastAsia="ru-RU"/>
        </w:rPr>
        <w:t>пожар;</w:t>
      </w:r>
      <w:r w:rsidRPr="000401A3">
        <w:rPr>
          <w:rFonts w:ascii="Arial" w:eastAsia="Times New Roman" w:hAnsi="Arial" w:cs="Arial"/>
          <w:i/>
          <w:iCs/>
          <w:color w:val="3B4256"/>
          <w:spacing w:val="3"/>
          <w:sz w:val="27"/>
          <w:szCs w:val="27"/>
          <w:bdr w:val="none" w:sz="0" w:space="0" w:color="auto" w:frame="1"/>
          <w:lang w:eastAsia="ru-RU"/>
        </w:rPr>
        <w:br/>
        <w:t>-</w:t>
      </w:r>
      <w:proofErr w:type="gramEnd"/>
      <w:r w:rsidRPr="000401A3">
        <w:rPr>
          <w:rFonts w:ascii="Arial" w:eastAsia="Times New Roman" w:hAnsi="Arial" w:cs="Arial"/>
          <w:i/>
          <w:iCs/>
          <w:color w:val="3B4256"/>
          <w:spacing w:val="3"/>
          <w:sz w:val="27"/>
          <w:szCs w:val="27"/>
          <w:bdr w:val="none" w:sz="0" w:space="0" w:color="auto" w:frame="1"/>
          <w:lang w:eastAsia="ru-RU"/>
        </w:rPr>
        <w:t xml:space="preserve"> Объект, где происходит пожар: во дворе, в квартире, в школе, на складе и т.д.;</w:t>
      </w:r>
      <w:r w:rsidRPr="000401A3">
        <w:rPr>
          <w:rFonts w:ascii="Arial" w:eastAsia="Times New Roman" w:hAnsi="Arial" w:cs="Arial"/>
          <w:i/>
          <w:iCs/>
          <w:color w:val="3B4256"/>
          <w:spacing w:val="3"/>
          <w:sz w:val="27"/>
          <w:szCs w:val="27"/>
          <w:bdr w:val="none" w:sz="0" w:space="0" w:color="auto" w:frame="1"/>
          <w:lang w:eastAsia="ru-RU"/>
        </w:rPr>
        <w:br/>
        <w:t>- Что конкретно горит: телевизор, мебель, автомобиль;</w:t>
      </w:r>
    </w:p>
    <w:p w:rsidR="000401A3" w:rsidRDefault="000401A3" w:rsidP="000401A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3B4256"/>
          <w:spacing w:val="3"/>
          <w:sz w:val="27"/>
          <w:szCs w:val="27"/>
          <w:bdr w:val="none" w:sz="0" w:space="0" w:color="auto" w:frame="1"/>
          <w:lang w:eastAsia="ru-RU"/>
        </w:rPr>
      </w:pPr>
    </w:p>
    <w:p w:rsidR="000401A3" w:rsidRPr="000401A3" w:rsidRDefault="000401A3" w:rsidP="000401A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B4256"/>
          <w:sz w:val="27"/>
          <w:szCs w:val="27"/>
          <w:lang w:eastAsia="ru-RU"/>
        </w:rPr>
      </w:pPr>
      <w:r w:rsidRPr="000401A3">
        <w:rPr>
          <w:rFonts w:ascii="Arial Black" w:eastAsia="Times New Roman" w:hAnsi="Arial Black" w:cs="Arial"/>
          <w:b/>
          <w:color w:val="3B4256"/>
          <w:spacing w:val="3"/>
          <w:sz w:val="27"/>
          <w:szCs w:val="27"/>
          <w:bdr w:val="none" w:sz="0" w:space="0" w:color="auto" w:frame="1"/>
          <w:lang w:eastAsia="ru-RU"/>
        </w:rPr>
        <w:t>2.</w:t>
      </w:r>
      <w:r w:rsidRPr="000401A3">
        <w:rPr>
          <w:rFonts w:ascii="Arial" w:eastAsia="Times New Roman" w:hAnsi="Arial" w:cs="Arial"/>
          <w:color w:val="3B4256"/>
          <w:spacing w:val="3"/>
          <w:sz w:val="27"/>
          <w:szCs w:val="27"/>
          <w:bdr w:val="none" w:sz="0" w:space="0" w:color="auto" w:frame="1"/>
          <w:lang w:eastAsia="ru-RU"/>
        </w:rPr>
        <w:t xml:space="preserve"> Если диспетчер попросит, то уточнить: номер дома, подъезда, квартиры, на каком этаже горит, сколько этажей в здании, откуда удобнее подъехать, код для входа в подъезд, есть ли опасность для людей и т.д.</w:t>
      </w:r>
    </w:p>
    <w:p w:rsidR="000401A3" w:rsidRPr="000401A3" w:rsidRDefault="000401A3" w:rsidP="000401A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B4256"/>
          <w:sz w:val="27"/>
          <w:szCs w:val="27"/>
          <w:lang w:eastAsia="ru-RU"/>
        </w:rPr>
      </w:pPr>
      <w:r w:rsidRPr="000401A3">
        <w:rPr>
          <w:rFonts w:ascii="Arial" w:eastAsia="Times New Roman" w:hAnsi="Arial" w:cs="Arial"/>
          <w:i/>
          <w:iCs/>
          <w:color w:val="3B4256"/>
          <w:spacing w:val="3"/>
          <w:sz w:val="27"/>
          <w:szCs w:val="27"/>
          <w:bdr w:val="none" w:sz="0" w:space="0" w:color="auto" w:frame="1"/>
          <w:lang w:eastAsia="ru-RU"/>
        </w:rPr>
        <w:t>- Сообщить свою фамилию и номер телефона</w:t>
      </w:r>
    </w:p>
    <w:p w:rsidR="000401A3" w:rsidRDefault="000401A3" w:rsidP="000401A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3B4256"/>
          <w:spacing w:val="3"/>
          <w:sz w:val="27"/>
          <w:szCs w:val="27"/>
          <w:bdr w:val="none" w:sz="0" w:space="0" w:color="auto" w:frame="1"/>
          <w:lang w:eastAsia="ru-RU"/>
        </w:rPr>
      </w:pPr>
    </w:p>
    <w:p w:rsidR="000401A3" w:rsidRPr="000401A3" w:rsidRDefault="000401A3" w:rsidP="000401A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B4256"/>
          <w:sz w:val="27"/>
          <w:szCs w:val="27"/>
          <w:lang w:eastAsia="ru-RU"/>
        </w:rPr>
      </w:pPr>
      <w:r w:rsidRPr="000401A3">
        <w:rPr>
          <w:rFonts w:ascii="Arial Black" w:eastAsia="Times New Roman" w:hAnsi="Arial Black" w:cs="Arial"/>
          <w:b/>
          <w:color w:val="3B4256"/>
          <w:spacing w:val="3"/>
          <w:sz w:val="27"/>
          <w:szCs w:val="27"/>
          <w:bdr w:val="none" w:sz="0" w:space="0" w:color="auto" w:frame="1"/>
          <w:lang w:eastAsia="ru-RU"/>
        </w:rPr>
        <w:t>3.</w:t>
      </w:r>
      <w:r w:rsidRPr="000401A3">
        <w:rPr>
          <w:rFonts w:ascii="Arial" w:eastAsia="Times New Roman" w:hAnsi="Arial" w:cs="Arial"/>
          <w:color w:val="3B4256"/>
          <w:spacing w:val="3"/>
          <w:sz w:val="27"/>
          <w:szCs w:val="27"/>
          <w:bdr w:val="none" w:sz="0" w:space="0" w:color="auto" w:frame="1"/>
          <w:lang w:eastAsia="ru-RU"/>
        </w:rPr>
        <w:t xml:space="preserve"> Говорите по телефону четко и спокойно, не торопясь. Важно понимать, что пока вы сообщаете о пожаре, пожарно-спасательные подразделения уже подняты по тревоге и следуют к месту вызова.</w:t>
      </w:r>
    </w:p>
    <w:p w:rsidR="000401A3" w:rsidRDefault="000401A3" w:rsidP="000401A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3B4256"/>
          <w:spacing w:val="3"/>
          <w:sz w:val="27"/>
          <w:szCs w:val="27"/>
          <w:bdr w:val="none" w:sz="0" w:space="0" w:color="auto" w:frame="1"/>
          <w:lang w:eastAsia="ru-RU"/>
        </w:rPr>
      </w:pPr>
    </w:p>
    <w:p w:rsidR="000401A3" w:rsidRPr="000401A3" w:rsidRDefault="000401A3" w:rsidP="000401A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B4256"/>
          <w:sz w:val="27"/>
          <w:szCs w:val="27"/>
          <w:lang w:eastAsia="ru-RU"/>
        </w:rPr>
      </w:pPr>
      <w:r w:rsidRPr="000401A3">
        <w:rPr>
          <w:rFonts w:ascii="Arial Black" w:eastAsia="Times New Roman" w:hAnsi="Arial Black" w:cs="Arial"/>
          <w:b/>
          <w:color w:val="3B4256"/>
          <w:spacing w:val="3"/>
          <w:sz w:val="27"/>
          <w:szCs w:val="27"/>
          <w:bdr w:val="none" w:sz="0" w:space="0" w:color="auto" w:frame="1"/>
          <w:lang w:eastAsia="ru-RU"/>
        </w:rPr>
        <w:t>4.</w:t>
      </w:r>
      <w:r w:rsidRPr="000401A3">
        <w:rPr>
          <w:rFonts w:ascii="Arial" w:eastAsia="Times New Roman" w:hAnsi="Arial" w:cs="Arial"/>
          <w:color w:val="3B4256"/>
          <w:spacing w:val="3"/>
          <w:sz w:val="27"/>
          <w:szCs w:val="27"/>
          <w:bdr w:val="none" w:sz="0" w:space="0" w:color="auto" w:frame="1"/>
          <w:lang w:eastAsia="ru-RU"/>
        </w:rPr>
        <w:t xml:space="preserve"> Выйдя из дома, встречайте пожарную машину, показывайте самый быстрый и удобный проезд к месту возникшего пожара.</w:t>
      </w:r>
    </w:p>
    <w:p w:rsidR="000401A3" w:rsidRDefault="000401A3" w:rsidP="000401A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3B4256"/>
          <w:spacing w:val="3"/>
          <w:sz w:val="27"/>
          <w:szCs w:val="27"/>
          <w:bdr w:val="none" w:sz="0" w:space="0" w:color="auto" w:frame="1"/>
          <w:lang w:eastAsia="ru-RU"/>
        </w:rPr>
      </w:pPr>
    </w:p>
    <w:p w:rsidR="000401A3" w:rsidRPr="000401A3" w:rsidRDefault="000401A3" w:rsidP="000401A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B4256"/>
          <w:sz w:val="27"/>
          <w:szCs w:val="27"/>
          <w:lang w:eastAsia="ru-RU"/>
        </w:rPr>
      </w:pPr>
      <w:r w:rsidRPr="000401A3">
        <w:rPr>
          <w:rFonts w:ascii="Arial Black" w:eastAsia="Times New Roman" w:hAnsi="Arial Black" w:cs="Arial"/>
          <w:b/>
          <w:color w:val="3B4256"/>
          <w:spacing w:val="3"/>
          <w:sz w:val="27"/>
          <w:szCs w:val="27"/>
          <w:bdr w:val="none" w:sz="0" w:space="0" w:color="auto" w:frame="1"/>
          <w:lang w:eastAsia="ru-RU"/>
        </w:rPr>
        <w:t>5.</w:t>
      </w:r>
      <w:r>
        <w:rPr>
          <w:rFonts w:ascii="Arial" w:eastAsia="Times New Roman" w:hAnsi="Arial" w:cs="Arial"/>
          <w:b/>
          <w:color w:val="3B4256"/>
          <w:spacing w:val="3"/>
          <w:sz w:val="27"/>
          <w:szCs w:val="27"/>
          <w:bdr w:val="none" w:sz="0" w:space="0" w:color="auto" w:frame="1"/>
          <w:lang w:eastAsia="ru-RU"/>
        </w:rPr>
        <w:t xml:space="preserve"> </w:t>
      </w:r>
      <w:r w:rsidRPr="000401A3">
        <w:rPr>
          <w:rFonts w:ascii="Arial" w:eastAsia="Times New Roman" w:hAnsi="Arial" w:cs="Arial"/>
          <w:color w:val="3B4256"/>
          <w:spacing w:val="3"/>
          <w:sz w:val="27"/>
          <w:szCs w:val="27"/>
          <w:bdr w:val="none" w:sz="0" w:space="0" w:color="auto" w:frame="1"/>
          <w:lang w:eastAsia="ru-RU"/>
        </w:rPr>
        <w:t>Нельзя тушить водой аппаратуру, включенную в электросеть! При загорании телевизора, холодильника, утюга - обесточьте квартиру или отключите приборы, выдернув шнур из розетки, не подвергая свою жизнь опасности (розетка должна находиться в удобном для отключения месте). Если горение только-только началось, накройте отключенный от розетки утюг (телевизор) шерстяным одеялом, плотной тканью и прижмите ее по краям так, чтобы не было доступа воздуха. Горение прекратится. Если же оно не прекратилось, нужно срочно покинуть помещение.</w:t>
      </w:r>
    </w:p>
    <w:p w:rsidR="005515F4" w:rsidRDefault="005515F4"/>
    <w:p w:rsidR="000401A3" w:rsidRDefault="000401A3"/>
    <w:p w:rsidR="000401A3" w:rsidRDefault="000401A3">
      <w:bookmarkStart w:id="0" w:name="_GoBack"/>
      <w:bookmarkEnd w:id="0"/>
    </w:p>
    <w:sectPr w:rsidR="000401A3" w:rsidSect="000401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96F"/>
    <w:rsid w:val="000401A3"/>
    <w:rsid w:val="005515F4"/>
    <w:rsid w:val="006262FA"/>
    <w:rsid w:val="00C03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9E4B5B-F121-4C44-9C8B-DF4C09375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401A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401A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40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401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28376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045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Илья</cp:lastModifiedBy>
  <cp:revision>2</cp:revision>
  <dcterms:created xsi:type="dcterms:W3CDTF">2026-01-29T02:21:00Z</dcterms:created>
  <dcterms:modified xsi:type="dcterms:W3CDTF">2026-01-29T02:32:00Z</dcterms:modified>
</cp:coreProperties>
</file>